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7A84" w:rsidRPr="00187A84" w:rsidRDefault="00187A84" w:rsidP="00187A84">
      <w:pPr>
        <w:jc w:val="both"/>
        <w:rPr>
          <w:rFonts w:ascii="Times New Roman" w:hAnsi="Times New Roman" w:cs="Times New Roman"/>
          <w:b/>
          <w:sz w:val="28"/>
          <w:szCs w:val="28"/>
          <w:lang w:val="sr-Cyrl-RS"/>
        </w:rPr>
      </w:pPr>
      <w:bookmarkStart w:id="0" w:name="_GoBack"/>
      <w:r w:rsidRPr="00187A84">
        <w:rPr>
          <w:rFonts w:ascii="Times New Roman" w:hAnsi="Times New Roman" w:cs="Times New Roman"/>
          <w:b/>
          <w:sz w:val="28"/>
          <w:szCs w:val="28"/>
          <w:lang w:val="sr-Cyrl-RS"/>
        </w:rPr>
        <w:t>046. Радно место за подршку правним и општим пословима</w:t>
      </w:r>
      <w:bookmarkEnd w:id="0"/>
    </w:p>
    <w:p w:rsidR="00BF7E49" w:rsidRPr="00BF7E49" w:rsidRDefault="00BF7E49" w:rsidP="005B1229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BF7E49">
        <w:rPr>
          <w:rFonts w:ascii="Times New Roman" w:hAnsi="Times New Roman"/>
          <w:lang w:val="sr-Cyrl-RS"/>
        </w:rPr>
        <w:t>Која врста послова се уређују Законом о државном премеру и катастру?</w:t>
      </w:r>
    </w:p>
    <w:p w:rsidR="00BF7E49" w:rsidRPr="00BF7E49" w:rsidRDefault="00BF7E49" w:rsidP="005B1229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BF7E49">
        <w:rPr>
          <w:rFonts w:ascii="Times New Roman" w:hAnsi="Times New Roman"/>
          <w:lang w:val="sr-Cyrl-RS"/>
        </w:rPr>
        <w:t>Шта је лист непокретности?</w:t>
      </w:r>
    </w:p>
    <w:p w:rsidR="00BF7E49" w:rsidRPr="00BF7E49" w:rsidRDefault="00BF7E49" w:rsidP="005B1229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BF7E49">
        <w:rPr>
          <w:rFonts w:ascii="Times New Roman" w:hAnsi="Times New Roman"/>
          <w:lang w:val="sr-Cyrl-RS"/>
        </w:rPr>
        <w:t>Шта је катастар непокретности?</w:t>
      </w:r>
    </w:p>
    <w:p w:rsidR="00BF7E49" w:rsidRPr="00BF7E49" w:rsidRDefault="00BF7E49" w:rsidP="005B1229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BF7E49">
        <w:rPr>
          <w:rFonts w:ascii="Times New Roman" w:hAnsi="Times New Roman"/>
          <w:lang w:val="sr-Cyrl-RS"/>
        </w:rPr>
        <w:t>Који прописи се примењују на државне службенике у Заводу?</w:t>
      </w:r>
    </w:p>
    <w:p w:rsidR="00BF7E49" w:rsidRPr="00BF7E49" w:rsidRDefault="00BF7E49" w:rsidP="005B1229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BF7E49">
        <w:rPr>
          <w:rFonts w:ascii="Times New Roman" w:hAnsi="Times New Roman"/>
          <w:lang w:val="sr-Cyrl-RS"/>
        </w:rPr>
        <w:t>Ко је надлежан да решава по жалби на првостепено решење службе за катастар непокретности?</w:t>
      </w:r>
    </w:p>
    <w:p w:rsidR="00BF7E49" w:rsidRPr="00BF7E49" w:rsidRDefault="00BF7E49" w:rsidP="005B1229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BF7E49">
        <w:rPr>
          <w:rFonts w:ascii="Times New Roman" w:hAnsi="Times New Roman"/>
          <w:lang w:val="sr-Cyrl-RS"/>
        </w:rPr>
        <w:t>Под којим условима лице са геодетском лиценцом може користити печат?</w:t>
      </w:r>
    </w:p>
    <w:p w:rsidR="00BF7E49" w:rsidRPr="00BF7E49" w:rsidRDefault="00BF7E49" w:rsidP="005B1229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BF7E49">
        <w:rPr>
          <w:rFonts w:ascii="Times New Roman" w:hAnsi="Times New Roman"/>
          <w:lang w:val="sr-Cyrl-RS"/>
        </w:rPr>
        <w:t>Ко врши стручни надзор над извођењем геодетских радова у оснивању и обнови катастра непокретности?</w:t>
      </w:r>
    </w:p>
    <w:p w:rsidR="00BF7E49" w:rsidRPr="00BF7E49" w:rsidRDefault="00BF7E49" w:rsidP="005B1229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BF7E49">
        <w:rPr>
          <w:rFonts w:ascii="Times New Roman" w:hAnsi="Times New Roman"/>
          <w:lang w:val="sr-Cyrl-RS"/>
        </w:rPr>
        <w:t>Како гласи начело државног премера?</w:t>
      </w:r>
    </w:p>
    <w:p w:rsidR="00BF7E49" w:rsidRPr="00BF7E49" w:rsidRDefault="00BF7E49" w:rsidP="005B1229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BF7E49">
        <w:rPr>
          <w:rFonts w:ascii="Times New Roman" w:hAnsi="Times New Roman"/>
          <w:lang w:val="sr-Cyrl-RS"/>
        </w:rPr>
        <w:t>Да ли је ималац права на непокретности обавезан да поднесе захтев за упис непокретности и права својине у катастар непокретности?</w:t>
      </w:r>
    </w:p>
    <w:p w:rsidR="00BF7E49" w:rsidRPr="00BF7E49" w:rsidRDefault="00BF7E49" w:rsidP="005B1229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BF7E49">
        <w:rPr>
          <w:rFonts w:ascii="Times New Roman" w:hAnsi="Times New Roman"/>
          <w:lang w:val="sr-Cyrl-RS"/>
        </w:rPr>
        <w:t>Како гласи начело јавности?</w:t>
      </w:r>
    </w:p>
    <w:p w:rsidR="00BF7E49" w:rsidRPr="00BF7E49" w:rsidRDefault="00BF7E49" w:rsidP="005B1229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BF7E49">
        <w:rPr>
          <w:rFonts w:ascii="Times New Roman" w:hAnsi="Times New Roman"/>
          <w:lang w:val="sr-Cyrl-RS"/>
        </w:rPr>
        <w:t>Како гласи начело поуздања?</w:t>
      </w:r>
    </w:p>
    <w:p w:rsidR="00BF7E49" w:rsidRPr="00BF7E49" w:rsidRDefault="00BF7E49" w:rsidP="005B1229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BF7E49">
        <w:rPr>
          <w:rFonts w:ascii="Times New Roman" w:hAnsi="Times New Roman"/>
          <w:lang w:val="sr-Cyrl-RS"/>
        </w:rPr>
        <w:t>Како гласи начело првенства?</w:t>
      </w:r>
    </w:p>
    <w:p w:rsidR="00BF7E49" w:rsidRPr="00BF7E49" w:rsidRDefault="00BF7E49" w:rsidP="005B1229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BF7E49">
        <w:rPr>
          <w:rFonts w:ascii="Times New Roman" w:hAnsi="Times New Roman"/>
          <w:lang w:val="sr-Cyrl-RS"/>
        </w:rPr>
        <w:t>Које податке о имаоцима права на непокретностима садржи база података катастра непокретности за физичка лица?</w:t>
      </w:r>
    </w:p>
    <w:p w:rsidR="00BF7E49" w:rsidRPr="00BF7E49" w:rsidRDefault="00BF7E49" w:rsidP="005B1229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BF7E49">
        <w:rPr>
          <w:rFonts w:ascii="Times New Roman" w:hAnsi="Times New Roman"/>
          <w:lang w:val="sr-Cyrl-RS"/>
        </w:rPr>
        <w:t>Које податке о имаоцима права на непокретностима садржи база података катастра непокретности за правна лица?</w:t>
      </w:r>
    </w:p>
    <w:p w:rsidR="00BF7E49" w:rsidRPr="00BF7E49" w:rsidRDefault="00BF7E49" w:rsidP="005B1229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BF7E49">
        <w:rPr>
          <w:rFonts w:ascii="Times New Roman" w:hAnsi="Times New Roman"/>
          <w:lang w:val="sr-Cyrl-RS"/>
        </w:rPr>
        <w:t>Које су врсте  уписа у катастар непокретности?</w:t>
      </w:r>
    </w:p>
    <w:p w:rsidR="00BF7E49" w:rsidRPr="00BF7E49" w:rsidRDefault="00BF7E49" w:rsidP="005B1229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BF7E49">
        <w:rPr>
          <w:rFonts w:ascii="Times New Roman" w:hAnsi="Times New Roman"/>
          <w:lang w:val="sr-Cyrl-RS"/>
        </w:rPr>
        <w:t>На основу које документације се уписују подаци о парцели?</w:t>
      </w:r>
    </w:p>
    <w:p w:rsidR="00BF7E49" w:rsidRPr="00BF7E49" w:rsidRDefault="00BF7E49" w:rsidP="005B1229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BF7E49">
        <w:rPr>
          <w:rFonts w:ascii="Times New Roman" w:hAnsi="Times New Roman"/>
          <w:lang w:val="sr-Cyrl-RS"/>
        </w:rPr>
        <w:t>На основу које документације се уписују подаци о објекту и посебним деловима у обједињеној процедури?</w:t>
      </w:r>
    </w:p>
    <w:p w:rsidR="00BF7E49" w:rsidRPr="00BF7E49" w:rsidRDefault="00BF7E49" w:rsidP="005B1229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BF7E49">
        <w:rPr>
          <w:rFonts w:ascii="Times New Roman" w:hAnsi="Times New Roman"/>
          <w:lang w:val="sr-Cyrl-RS"/>
        </w:rPr>
        <w:t>На основу које документације се уписују подаци о објекту који није у поступку обједињене процедуре?</w:t>
      </w:r>
    </w:p>
    <w:p w:rsidR="00BF7E49" w:rsidRPr="00BF7E49" w:rsidRDefault="00BF7E49" w:rsidP="005B1229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BF7E49">
        <w:rPr>
          <w:rFonts w:ascii="Times New Roman" w:hAnsi="Times New Roman"/>
          <w:lang w:val="sr-Cyrl-RS"/>
        </w:rPr>
        <w:t>На основу које документације се уписују подаци о посебном делу објекта који није у поступку обједињене процедуре, за  непокретност за коју је издата употребна дозвола?</w:t>
      </w:r>
    </w:p>
    <w:p w:rsidR="00BF7E49" w:rsidRPr="00BF7E49" w:rsidRDefault="00BF7E49" w:rsidP="005B1229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BF7E49">
        <w:rPr>
          <w:rFonts w:ascii="Times New Roman" w:hAnsi="Times New Roman"/>
          <w:lang w:val="sr-Cyrl-RS"/>
        </w:rPr>
        <w:t>На основу које документације се уписују подаци о посебном делу објекта који није у поступку обједињене процедуре, за непокретност изграђену пре ступања на снагу прописа о изградњи објекта?</w:t>
      </w:r>
    </w:p>
    <w:p w:rsidR="00BF7E49" w:rsidRPr="00BF7E49" w:rsidRDefault="00BF7E49" w:rsidP="005B1229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BF7E49">
        <w:rPr>
          <w:rFonts w:ascii="Times New Roman" w:hAnsi="Times New Roman"/>
          <w:lang w:val="sr-Cyrl-RS"/>
        </w:rPr>
        <w:t>На основу које документације се уписују подаци о посебном делу објекта који није у поступку обједињене процедуре, за непокретност за коју није издата дозвола, а која није изграђена пре ступања на снагу прописа о изградњи објекта?</w:t>
      </w:r>
    </w:p>
    <w:p w:rsidR="00BF7E49" w:rsidRPr="00BF7E49" w:rsidRDefault="00BF7E49" w:rsidP="005B1229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BF7E49">
        <w:rPr>
          <w:rFonts w:ascii="Times New Roman" w:hAnsi="Times New Roman"/>
          <w:lang w:val="sr-Cyrl-RS"/>
        </w:rPr>
        <w:t>Како се означава непокретност у исправи за упис, уколико је предмет уписа посебни део објекта?</w:t>
      </w:r>
    </w:p>
    <w:p w:rsidR="00BF7E49" w:rsidRPr="00BF7E49" w:rsidRDefault="00BF7E49" w:rsidP="005B1229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BF7E49">
        <w:rPr>
          <w:rFonts w:ascii="Times New Roman" w:hAnsi="Times New Roman"/>
          <w:lang w:val="sr-Cyrl-RS"/>
        </w:rPr>
        <w:t>Како се означава непокретност у исправи за упис, уколико је предмет уписа објекат?</w:t>
      </w:r>
    </w:p>
    <w:p w:rsidR="00BF7E49" w:rsidRPr="00BF7E49" w:rsidRDefault="00BF7E49" w:rsidP="005B1229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BF7E49">
        <w:rPr>
          <w:rFonts w:ascii="Times New Roman" w:hAnsi="Times New Roman"/>
          <w:lang w:val="sr-Cyrl-RS"/>
        </w:rPr>
        <w:t>Како се означава непокретност у исправи за упис, уколико је предмет уписа катастарска парцела?</w:t>
      </w:r>
    </w:p>
    <w:p w:rsidR="00BF7E49" w:rsidRPr="00BF7E49" w:rsidRDefault="00BF7E49" w:rsidP="005B1229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BF7E49">
        <w:rPr>
          <w:rFonts w:ascii="Times New Roman" w:hAnsi="Times New Roman"/>
          <w:lang w:val="sr-Cyrl-RS"/>
        </w:rPr>
        <w:t>Да ли исправа за упис мора да садржи место и датум састављања, односно овере?</w:t>
      </w:r>
    </w:p>
    <w:p w:rsidR="00BF7E49" w:rsidRPr="00BF7E49" w:rsidRDefault="00BF7E49" w:rsidP="005B1229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BF7E49">
        <w:rPr>
          <w:rFonts w:ascii="Times New Roman" w:hAnsi="Times New Roman"/>
          <w:lang w:val="sr-Cyrl-RS"/>
        </w:rPr>
        <w:t>Да ли исправа за упис мора бити приложена у оригиналу, односно овереној копији?</w:t>
      </w:r>
    </w:p>
    <w:p w:rsidR="00BF7E49" w:rsidRPr="00BF7E49" w:rsidRDefault="00BF7E49" w:rsidP="005B1229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BF7E49">
        <w:rPr>
          <w:rFonts w:ascii="Times New Roman" w:hAnsi="Times New Roman"/>
          <w:lang w:val="sr-Cyrl-RS"/>
        </w:rPr>
        <w:t>Шта се доставља уз исправу за упис која је сачињена на страном језику?</w:t>
      </w:r>
    </w:p>
    <w:p w:rsidR="00BF7E49" w:rsidRPr="00BF7E49" w:rsidRDefault="00BF7E49" w:rsidP="005B1229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BF7E49">
        <w:rPr>
          <w:rFonts w:ascii="Times New Roman" w:hAnsi="Times New Roman"/>
          <w:lang w:val="sr-Cyrl-RS"/>
        </w:rPr>
        <w:t>Када је јавна исправа подобна за упис?</w:t>
      </w:r>
    </w:p>
    <w:p w:rsidR="00BF7E49" w:rsidRPr="00BF7E49" w:rsidRDefault="00BF7E49" w:rsidP="005B1229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BF7E49">
        <w:rPr>
          <w:rFonts w:ascii="Times New Roman" w:hAnsi="Times New Roman"/>
          <w:lang w:val="sr-Cyrl-RS"/>
        </w:rPr>
        <w:t>Шта се је обнова катастра непокретности?</w:t>
      </w:r>
    </w:p>
    <w:p w:rsidR="00BF7E49" w:rsidRPr="00BF7E49" w:rsidRDefault="00BF7E49" w:rsidP="005B1229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BF7E49">
        <w:rPr>
          <w:rFonts w:ascii="Times New Roman" w:hAnsi="Times New Roman"/>
          <w:lang w:val="sr-Cyrl-RS"/>
        </w:rPr>
        <w:t>У којим случајевима се врши обнова катастра непокретности?</w:t>
      </w:r>
    </w:p>
    <w:p w:rsidR="00BF7E49" w:rsidRPr="00BF7E49" w:rsidRDefault="00BF7E49" w:rsidP="005B1229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BF7E49">
        <w:rPr>
          <w:rFonts w:ascii="Times New Roman" w:hAnsi="Times New Roman"/>
          <w:lang w:val="sr-Cyrl-RS"/>
        </w:rPr>
        <w:t>Који орган доноси одлуку о катастарском премеру и обнови катастра непокретности?</w:t>
      </w:r>
    </w:p>
    <w:p w:rsidR="00BF7E49" w:rsidRPr="00BF7E49" w:rsidRDefault="00BF7E49" w:rsidP="005B1229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BF7E49">
        <w:rPr>
          <w:rFonts w:ascii="Times New Roman" w:hAnsi="Times New Roman"/>
          <w:lang w:val="sr-Cyrl-RS"/>
        </w:rPr>
        <w:lastRenderedPageBreak/>
        <w:t>Шта је одржавање катастра непокретности?</w:t>
      </w:r>
    </w:p>
    <w:p w:rsidR="00BF7E49" w:rsidRPr="00BF7E49" w:rsidRDefault="00BF7E49" w:rsidP="005B1229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BF7E49">
        <w:rPr>
          <w:rFonts w:ascii="Times New Roman" w:hAnsi="Times New Roman"/>
          <w:lang w:val="sr-Cyrl-RS"/>
        </w:rPr>
        <w:t>Да ли је странка, односно ималац права на непокретности дужан да у одређеном временском периоду пријави промену надлежној служби за катастар непокретности?</w:t>
      </w:r>
    </w:p>
    <w:p w:rsidR="00BF7E49" w:rsidRPr="00BF7E49" w:rsidRDefault="00BF7E49" w:rsidP="005B1229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BF7E49">
        <w:rPr>
          <w:rFonts w:ascii="Times New Roman" w:hAnsi="Times New Roman"/>
          <w:lang w:val="sr-Cyrl-RS"/>
        </w:rPr>
        <w:t>У ком року геодетска организација мора да достави елаборат геодетских радова служби за катастар непокретности?</w:t>
      </w:r>
    </w:p>
    <w:p w:rsidR="00BF7E49" w:rsidRPr="00BF7E49" w:rsidRDefault="00BF7E49" w:rsidP="005B1229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BF7E49">
        <w:rPr>
          <w:rFonts w:ascii="Times New Roman" w:hAnsi="Times New Roman"/>
          <w:lang w:val="sr-Cyrl-RS"/>
        </w:rPr>
        <w:t>У ком случају се одржава јавна усмена расправа када се у поступку одржавања катастра непокретности исправљају грешке и пропусти у подацима о непокретностима и уписаним стварним и другим правима на њима?</w:t>
      </w:r>
    </w:p>
    <w:p w:rsidR="00BF7E49" w:rsidRPr="00BF7E49" w:rsidRDefault="00BF7E49" w:rsidP="005B1229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BF7E49">
        <w:rPr>
          <w:rFonts w:ascii="Times New Roman" w:hAnsi="Times New Roman"/>
          <w:lang w:val="sr-Cyrl-RS"/>
        </w:rPr>
        <w:t>Ко су странке у поступку уписа?</w:t>
      </w:r>
    </w:p>
    <w:p w:rsidR="00BF7E49" w:rsidRPr="00BF7E49" w:rsidRDefault="00BF7E49" w:rsidP="005B1229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BF7E49">
        <w:rPr>
          <w:rFonts w:ascii="Times New Roman" w:hAnsi="Times New Roman"/>
          <w:lang w:val="sr-Cyrl-RS"/>
        </w:rPr>
        <w:t>Ко може да поднесе захтев за упис промена на непокретностима и стварним правима на њима, сходно Закону о државном премеру и катастру?</w:t>
      </w:r>
    </w:p>
    <w:p w:rsidR="00BF7E49" w:rsidRPr="00BF7E49" w:rsidRDefault="00BF7E49" w:rsidP="005B1229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BF7E49">
        <w:rPr>
          <w:rFonts w:ascii="Times New Roman" w:hAnsi="Times New Roman"/>
          <w:lang w:val="sr-Cyrl-RS"/>
        </w:rPr>
        <w:t>До ког момента, у току управног поступка,  странка може проширити, изменити или прецизирати захтев?</w:t>
      </w:r>
    </w:p>
    <w:p w:rsidR="00BF7E49" w:rsidRPr="00BF7E49" w:rsidRDefault="00BF7E49" w:rsidP="005B1229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BF7E49">
        <w:rPr>
          <w:rFonts w:ascii="Times New Roman" w:hAnsi="Times New Roman"/>
          <w:lang w:val="sr-Cyrl-RS"/>
        </w:rPr>
        <w:t>Да ли упис заједничких права може захтевати било који од заједничара у корист свих?</w:t>
      </w:r>
    </w:p>
    <w:p w:rsidR="00BF7E49" w:rsidRPr="00BF7E49" w:rsidRDefault="00BF7E49" w:rsidP="005B1229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BF7E49">
        <w:rPr>
          <w:rFonts w:ascii="Times New Roman" w:hAnsi="Times New Roman"/>
          <w:lang w:val="sr-Cyrl-RS"/>
        </w:rPr>
        <w:t xml:space="preserve">Којом одлуком се окончава поступак у случају када странка одустане од свог захтева пре доношења првостепене одлуке? </w:t>
      </w:r>
    </w:p>
    <w:p w:rsidR="00BF7E49" w:rsidRPr="00BF7E49" w:rsidRDefault="00BF7E49" w:rsidP="005B1229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BF7E49">
        <w:rPr>
          <w:rFonts w:ascii="Times New Roman" w:hAnsi="Times New Roman"/>
          <w:lang w:val="sr-Cyrl-RS"/>
        </w:rPr>
        <w:t>Када ималац права захтева упис одговарајућег дела у своју корист да ли ће се извршити упис и у корист других ималаца права?</w:t>
      </w:r>
    </w:p>
    <w:p w:rsidR="00BF7E49" w:rsidRPr="00BF7E49" w:rsidRDefault="00BF7E49" w:rsidP="005B1229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BF7E49">
        <w:rPr>
          <w:rFonts w:ascii="Times New Roman" w:hAnsi="Times New Roman"/>
          <w:lang w:val="sr-Cyrl-RS"/>
        </w:rPr>
        <w:t>Да ли уредан захтев за упис у катастар непокретности мора да садржи јединствени матични број грађана?</w:t>
      </w:r>
    </w:p>
    <w:p w:rsidR="00BF7E49" w:rsidRPr="00BF7E49" w:rsidRDefault="00BF7E49" w:rsidP="005B1229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BF7E49">
        <w:rPr>
          <w:rFonts w:ascii="Times New Roman" w:hAnsi="Times New Roman"/>
          <w:lang w:val="sr-Cyrl-RS"/>
        </w:rPr>
        <w:t>Да ли уредан захтев за упис у катастар непокретности мора да садржи промену за коју се захтева упис?</w:t>
      </w:r>
    </w:p>
    <w:p w:rsidR="00BF7E49" w:rsidRPr="00BF7E49" w:rsidRDefault="00BF7E49" w:rsidP="005B1229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BF7E49">
        <w:rPr>
          <w:rFonts w:ascii="Times New Roman" w:hAnsi="Times New Roman"/>
          <w:lang w:val="sr-Cyrl-RS"/>
        </w:rPr>
        <w:t>Да ли се на непокретности на коју се односи захтев уписује забележба времена пријема и број предмета под којим је захтев заведен?</w:t>
      </w:r>
    </w:p>
    <w:p w:rsidR="00BF7E49" w:rsidRPr="00BF7E49" w:rsidRDefault="00BF7E49" w:rsidP="005B1229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BF7E49">
        <w:rPr>
          <w:rFonts w:ascii="Times New Roman" w:hAnsi="Times New Roman"/>
          <w:lang w:val="sr-Cyrl-RS"/>
        </w:rPr>
        <w:t>Да ли се приликом завођења управних предмета уписује и време пријема захтева?</w:t>
      </w:r>
    </w:p>
    <w:p w:rsidR="00BF7E49" w:rsidRPr="00BF7E49" w:rsidRDefault="00BF7E49" w:rsidP="005B1229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BF7E49">
        <w:rPr>
          <w:rFonts w:ascii="Times New Roman" w:hAnsi="Times New Roman"/>
          <w:lang w:val="sr-Cyrl-RS"/>
        </w:rPr>
        <w:t>Да ли се захтев који се односи на упис права својине у случају вансудске продаје непокретности на основу одредаба Закона о хипотеци, узима у рад по коначном решавању ранијег захтева?</w:t>
      </w:r>
    </w:p>
    <w:p w:rsidR="00BF7E49" w:rsidRPr="00BF7E49" w:rsidRDefault="00BF7E49" w:rsidP="005B1229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BF7E49">
        <w:rPr>
          <w:rFonts w:ascii="Times New Roman" w:hAnsi="Times New Roman"/>
          <w:lang w:val="sr-Cyrl-RS"/>
        </w:rPr>
        <w:t xml:space="preserve">У ком року служба за катастар непокретности одлучује у случају уписа хипотеке? </w:t>
      </w:r>
    </w:p>
    <w:p w:rsidR="00BF7E49" w:rsidRPr="00BF7E49" w:rsidRDefault="00BF7E49" w:rsidP="005B1229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BF7E49">
        <w:rPr>
          <w:rFonts w:ascii="Times New Roman" w:hAnsi="Times New Roman"/>
          <w:lang w:val="sr-Cyrl-RS"/>
        </w:rPr>
        <w:t xml:space="preserve">У ком року служба за катастар непокретности одлучује у случају уписа забележбе решења о извршењу? </w:t>
      </w:r>
    </w:p>
    <w:p w:rsidR="00BF7E49" w:rsidRPr="00BF7E49" w:rsidRDefault="00BF7E49" w:rsidP="005B1229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BF7E49">
        <w:rPr>
          <w:rFonts w:ascii="Times New Roman" w:hAnsi="Times New Roman"/>
          <w:lang w:val="sr-Cyrl-RS"/>
        </w:rPr>
        <w:t>Којом одлуком се окончава поступак ако захтев није уредан у смислу Закона о државном премеру и катастру?</w:t>
      </w:r>
    </w:p>
    <w:p w:rsidR="00BF7E49" w:rsidRPr="00BF7E49" w:rsidRDefault="00BF7E49" w:rsidP="005B1229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BF7E49">
        <w:rPr>
          <w:rFonts w:ascii="Times New Roman" w:hAnsi="Times New Roman"/>
          <w:lang w:val="sr-Cyrl-RS"/>
        </w:rPr>
        <w:t>Којом одлуком се окончава поступак ако нису испуњени услови за упис у смислу Закона о државном премеру и катастру?</w:t>
      </w:r>
    </w:p>
    <w:p w:rsidR="00BF7E49" w:rsidRPr="00BF7E49" w:rsidRDefault="00BF7E49" w:rsidP="005B1229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BF7E49">
        <w:rPr>
          <w:rFonts w:ascii="Times New Roman" w:hAnsi="Times New Roman"/>
          <w:lang w:val="sr-Cyrl-RS"/>
        </w:rPr>
        <w:t>Коме служба за катастар непокретности доставља решење о упису у катастар непокретности (доставна наредба)?</w:t>
      </w:r>
    </w:p>
    <w:p w:rsidR="00BF7E49" w:rsidRPr="00BF7E49" w:rsidRDefault="00BF7E49" w:rsidP="005B1229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BF7E49">
        <w:rPr>
          <w:rFonts w:ascii="Times New Roman" w:hAnsi="Times New Roman"/>
          <w:lang w:val="sr-Cyrl-RS"/>
        </w:rPr>
        <w:t>Како се врши достава решења, у случају ако је адреса пребивалишта, боравишта, односно седишта странке непозната?</w:t>
      </w:r>
    </w:p>
    <w:p w:rsidR="00BF7E49" w:rsidRPr="00BF7E49" w:rsidRDefault="00BF7E49" w:rsidP="005B1229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BF7E49">
        <w:rPr>
          <w:rFonts w:ascii="Times New Roman" w:hAnsi="Times New Roman"/>
          <w:lang w:val="sr-Cyrl-RS"/>
        </w:rPr>
        <w:t>Како се врши достава решења, у случају ако је пошиљка враћена са напоменом достављача да је прималац непознат на адреси?</w:t>
      </w:r>
    </w:p>
    <w:p w:rsidR="00BF7E49" w:rsidRPr="00BF7E49" w:rsidRDefault="00BF7E49" w:rsidP="005B1229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BF7E49">
        <w:rPr>
          <w:rFonts w:ascii="Times New Roman" w:hAnsi="Times New Roman"/>
          <w:lang w:val="sr-Cyrl-RS"/>
        </w:rPr>
        <w:t>Да ли против решења донетог у поступку провођења промена странка има право да изјави жалбу сагласно Закону о државном премеру и катастру?</w:t>
      </w:r>
    </w:p>
    <w:p w:rsidR="00BF7E49" w:rsidRPr="00BF7E49" w:rsidRDefault="00BF7E49" w:rsidP="005B1229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BF7E49">
        <w:rPr>
          <w:rFonts w:ascii="Times New Roman" w:hAnsi="Times New Roman"/>
          <w:lang w:val="sr-Cyrl-RS"/>
        </w:rPr>
        <w:t>Да ли против закључка  донетог у поступку провођења промена странка има право да изјави жалбу сагласно Закону о државном премеру и катастру?</w:t>
      </w:r>
    </w:p>
    <w:p w:rsidR="00BF7E49" w:rsidRPr="00BF7E49" w:rsidRDefault="00BF7E49" w:rsidP="005B1229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BF7E49">
        <w:rPr>
          <w:rFonts w:ascii="Times New Roman" w:hAnsi="Times New Roman"/>
          <w:lang w:val="sr-Cyrl-RS"/>
        </w:rPr>
        <w:t>У ком року се може изјавити жалба против решења донетог у првом степену сагласно Закону о државном премеру и катастру?</w:t>
      </w:r>
    </w:p>
    <w:p w:rsidR="00BF7E49" w:rsidRPr="00BF7E49" w:rsidRDefault="00BF7E49" w:rsidP="005B1229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BF7E49">
        <w:rPr>
          <w:rFonts w:ascii="Times New Roman" w:hAnsi="Times New Roman"/>
          <w:lang w:val="sr-Cyrl-RS"/>
        </w:rPr>
        <w:lastRenderedPageBreak/>
        <w:t>У ком случају се врши упис права својине на парцели у корист лица које је уписано као држалац пре истека рока од пет година?</w:t>
      </w:r>
    </w:p>
    <w:p w:rsidR="00BF7E49" w:rsidRPr="00BF7E49" w:rsidRDefault="00BF7E49" w:rsidP="005B1229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BF7E49">
        <w:rPr>
          <w:rFonts w:ascii="Times New Roman" w:hAnsi="Times New Roman"/>
          <w:lang w:val="sr-Cyrl-RS"/>
        </w:rPr>
        <w:t>На основу чега ће бити дозвољено брисање држаоца и упис својине на објекту?</w:t>
      </w:r>
    </w:p>
    <w:p w:rsidR="00BF7E49" w:rsidRPr="00BF7E49" w:rsidRDefault="00BF7E49" w:rsidP="005B1229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BF7E49">
        <w:rPr>
          <w:rFonts w:ascii="Times New Roman" w:hAnsi="Times New Roman"/>
          <w:lang w:val="sr-Cyrl-RS"/>
        </w:rPr>
        <w:t>Да ли се на основу уговора о откупу стана у друштвеној, односно државној својини сачињеног у складу са законом, може извршити упис права својине на посебном делу објекта?</w:t>
      </w:r>
    </w:p>
    <w:p w:rsidR="00BF7E49" w:rsidRPr="00BF7E49" w:rsidRDefault="00BF7E49" w:rsidP="005B1229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BF7E49">
        <w:rPr>
          <w:rFonts w:ascii="Times New Roman" w:hAnsi="Times New Roman"/>
          <w:lang w:val="sr-Cyrl-RS"/>
        </w:rPr>
        <w:t>Коме се може издати лист непокретности?</w:t>
      </w:r>
    </w:p>
    <w:p w:rsidR="00BF7E49" w:rsidRPr="00BF7E49" w:rsidRDefault="00BF7E49" w:rsidP="005B1229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BF7E49">
        <w:rPr>
          <w:rFonts w:ascii="Times New Roman" w:hAnsi="Times New Roman"/>
          <w:lang w:val="sr-Cyrl-RS"/>
        </w:rPr>
        <w:t>Ко врши инспекцијски надзор над радом геодетских организација?</w:t>
      </w:r>
    </w:p>
    <w:p w:rsidR="00BF7E49" w:rsidRPr="00BF7E49" w:rsidRDefault="00BF7E49" w:rsidP="005B1229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BF7E49">
        <w:rPr>
          <w:rFonts w:ascii="Times New Roman" w:hAnsi="Times New Roman"/>
          <w:lang w:val="sr-Cyrl-RS"/>
        </w:rPr>
        <w:t>По одредбама ког закона ће се завршити првостепени поступци који нису окончани до дана ступања на снaгу Закона о државном премеру и катастру („Службени гласник РС“, бр. 72/09, 18/10, 65/13, 15/15, 96/15, 47/17, 113/17)?</w:t>
      </w:r>
    </w:p>
    <w:p w:rsidR="00BF7E49" w:rsidRPr="00BF7E49" w:rsidRDefault="00BF7E49" w:rsidP="005B1229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BF7E49">
        <w:rPr>
          <w:rFonts w:ascii="Times New Roman" w:hAnsi="Times New Roman"/>
          <w:lang w:val="sr-Cyrl-RS"/>
        </w:rPr>
        <w:t>На основу којих урбанистичко-техничких докумената се спроводе планска документа?</w:t>
      </w:r>
    </w:p>
    <w:p w:rsidR="00BF7E49" w:rsidRPr="00BF7E49" w:rsidRDefault="00BF7E49" w:rsidP="005B1229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BF7E49">
        <w:rPr>
          <w:rFonts w:ascii="Times New Roman" w:hAnsi="Times New Roman"/>
          <w:lang w:val="sr-Cyrl-RS"/>
        </w:rPr>
        <w:t xml:space="preserve">Ко потврђује пројекат препарцелације, односно парцелације? </w:t>
      </w:r>
    </w:p>
    <w:p w:rsidR="00BF7E49" w:rsidRPr="00BF7E49" w:rsidRDefault="00BF7E49" w:rsidP="005B1229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BF7E49">
        <w:rPr>
          <w:rFonts w:ascii="Times New Roman" w:hAnsi="Times New Roman"/>
          <w:lang w:val="sr-Cyrl-RS"/>
        </w:rPr>
        <w:t>Да ли је пројекат геодетског обележавања саставни део пројекта препарцелације, односно парцелације?</w:t>
      </w:r>
    </w:p>
    <w:p w:rsidR="00BF7E49" w:rsidRPr="00BF7E49" w:rsidRDefault="00BF7E49" w:rsidP="005B1229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BF7E49">
        <w:rPr>
          <w:rFonts w:ascii="Times New Roman" w:hAnsi="Times New Roman"/>
          <w:lang w:val="sr-Cyrl-RS"/>
        </w:rPr>
        <w:t>Коју одлуку надлежна служба за катастар непокретности доноси по захтеву за провођење препарцелације, односно парцелације?</w:t>
      </w:r>
    </w:p>
    <w:p w:rsidR="00BF7E49" w:rsidRPr="00BF7E49" w:rsidRDefault="00BF7E49" w:rsidP="005B1229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BF7E49">
        <w:rPr>
          <w:rFonts w:ascii="Times New Roman" w:hAnsi="Times New Roman"/>
          <w:lang w:val="sr-Cyrl-RS"/>
        </w:rPr>
        <w:t>На основу које документације се врши спајање суседних катастарских парцела истог власника (грађевинско земљиште)?</w:t>
      </w:r>
    </w:p>
    <w:p w:rsidR="00BF7E49" w:rsidRPr="00BF7E49" w:rsidRDefault="00BF7E49" w:rsidP="005B1229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BF7E49">
        <w:rPr>
          <w:rFonts w:ascii="Times New Roman" w:hAnsi="Times New Roman"/>
          <w:lang w:val="sr-Cyrl-RS"/>
        </w:rPr>
        <w:t>Ко одређује земљиште за редовну употребу објекта?</w:t>
      </w:r>
    </w:p>
    <w:p w:rsidR="00BF7E49" w:rsidRPr="00BF7E49" w:rsidRDefault="00BF7E49" w:rsidP="005B1229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BF7E49">
        <w:rPr>
          <w:rFonts w:ascii="Times New Roman" w:hAnsi="Times New Roman"/>
          <w:lang w:val="sr-Cyrl-RS"/>
        </w:rPr>
        <w:t>Шта је неизграђено грађевинско земљиште, сходно Закону о планирању и градњи?</w:t>
      </w:r>
    </w:p>
    <w:p w:rsidR="00BF7E49" w:rsidRPr="00BF7E49" w:rsidRDefault="00BF7E49" w:rsidP="005B1229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BF7E49">
        <w:rPr>
          <w:rFonts w:ascii="Times New Roman" w:hAnsi="Times New Roman"/>
          <w:lang w:val="sr-Cyrl-RS"/>
        </w:rPr>
        <w:t>Да ли се претварање права коришћења у право својине (конверзија) у складу са важећим Законом о планирању и изградњи врши по захтеву странке или по службеној дужности?</w:t>
      </w:r>
    </w:p>
    <w:p w:rsidR="00BF7E49" w:rsidRPr="00BF7E49" w:rsidRDefault="00BF7E49" w:rsidP="005B1229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BF7E49">
        <w:rPr>
          <w:rFonts w:ascii="Times New Roman" w:hAnsi="Times New Roman"/>
          <w:lang w:val="sr-Cyrl-RS"/>
        </w:rPr>
        <w:t>Да ли се право и услови за претварање права коришћења грађевинског земљишта у право својине за лица из члана 102. став 9. Закона о планирању и изградњи уређују посебним законом?</w:t>
      </w:r>
    </w:p>
    <w:p w:rsidR="00BF7E49" w:rsidRPr="00BF7E49" w:rsidRDefault="00BF7E49" w:rsidP="005B1229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BF7E49">
        <w:rPr>
          <w:rFonts w:ascii="Times New Roman" w:hAnsi="Times New Roman"/>
          <w:lang w:val="sr-Cyrl-RS"/>
        </w:rPr>
        <w:t>Ко уређује услове и поступак за претварање права закупа у право својине, сходно Закону о планирању и изградњи?</w:t>
      </w:r>
    </w:p>
    <w:p w:rsidR="00BF7E49" w:rsidRPr="00BF7E49" w:rsidRDefault="00BF7E49" w:rsidP="005B1229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BF7E49">
        <w:rPr>
          <w:rFonts w:ascii="Times New Roman" w:hAnsi="Times New Roman"/>
          <w:lang w:val="sr-Cyrl-RS"/>
        </w:rPr>
        <w:t>Под којим условом се власницима објеката изграђеним на грађевинском земљишту у јавној својини за које је закључен уговор о закупу ради изградње у складу са раније важећим законима о планирању, утврђује право својине на грађевинском земљишту без накнаде?</w:t>
      </w:r>
    </w:p>
    <w:p w:rsidR="00BF7E49" w:rsidRPr="00BF7E49" w:rsidRDefault="00BF7E49" w:rsidP="005B1229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BF7E49">
        <w:rPr>
          <w:rFonts w:ascii="Times New Roman" w:hAnsi="Times New Roman"/>
          <w:lang w:val="sr-Cyrl-RS"/>
        </w:rPr>
        <w:t>Да ли се упис права својине у корист лица која су закупци грађевинског земљишта врши по службеној дужности или по захтеву тих лица?</w:t>
      </w:r>
    </w:p>
    <w:p w:rsidR="00BF7E49" w:rsidRPr="00BF7E49" w:rsidRDefault="00BF7E49" w:rsidP="005B1229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BF7E49">
        <w:rPr>
          <w:rFonts w:ascii="Times New Roman" w:hAnsi="Times New Roman"/>
          <w:lang w:val="sr-Cyrl-RS"/>
        </w:rPr>
        <w:t>Уколико је на једној катастарској парцели изграђено више објеката у власништву различитих лица, на који начин се у поступку претварања права коришћења у право својине врши упис тих лица као сувласника парцеле?</w:t>
      </w:r>
    </w:p>
    <w:p w:rsidR="00BF7E49" w:rsidRPr="00BF7E49" w:rsidRDefault="00BF7E49" w:rsidP="005B1229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BF7E49">
        <w:rPr>
          <w:rFonts w:ascii="Times New Roman" w:hAnsi="Times New Roman"/>
          <w:lang w:val="sr-Cyrl-RS"/>
        </w:rPr>
        <w:t>У случају да је на једној парцели уписано више сукорисника, а само један од њих је власник објекта, како се успоставља јединство непокретности прописано чланом 106. Закона о планирању и изградњи?</w:t>
      </w:r>
    </w:p>
    <w:p w:rsidR="00BF7E49" w:rsidRPr="00BF7E49" w:rsidRDefault="00BF7E49" w:rsidP="005B1229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BF7E49">
        <w:rPr>
          <w:rFonts w:ascii="Times New Roman" w:hAnsi="Times New Roman"/>
          <w:lang w:val="sr-Cyrl-RS"/>
        </w:rPr>
        <w:t>Обзиром да се парцелација ради успостављања јединства непокретности спроводи на основу сагласности власника постојећих објеката или земљишта, на који начин се врши парцелација у случају да сагласност не буде постигнута?</w:t>
      </w:r>
    </w:p>
    <w:p w:rsidR="00BF7E49" w:rsidRPr="00BF7E49" w:rsidRDefault="00BF7E49" w:rsidP="005B1229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BF7E49">
        <w:rPr>
          <w:rFonts w:ascii="Times New Roman" w:hAnsi="Times New Roman"/>
          <w:lang w:val="sr-Cyrl-RS"/>
        </w:rPr>
        <w:t>Да ли орган издаје уверења и друге исправе само о чињеницама о којима води службену евиденцију?</w:t>
      </w:r>
    </w:p>
    <w:p w:rsidR="00BF7E49" w:rsidRPr="00BF7E49" w:rsidRDefault="00BF7E49" w:rsidP="005B1229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BF7E49">
        <w:rPr>
          <w:rFonts w:ascii="Times New Roman" w:hAnsi="Times New Roman"/>
          <w:lang w:val="sr-Cyrl-RS"/>
        </w:rPr>
        <w:lastRenderedPageBreak/>
        <w:t>Да ли уверења и друге исправе о чињеницама о којима се води службена евиденција издата сагласно подацима из службене евиденције имају доказну вредност јавне исправе?</w:t>
      </w:r>
    </w:p>
    <w:p w:rsidR="00BF7E49" w:rsidRPr="00BF7E49" w:rsidRDefault="00BF7E49" w:rsidP="005B1229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BF7E49">
        <w:rPr>
          <w:rFonts w:ascii="Times New Roman" w:hAnsi="Times New Roman"/>
          <w:lang w:val="sr-Cyrl-RS"/>
        </w:rPr>
        <w:t>Да ли се уверења издају по правилу истог дана када је странка поднела захтев?</w:t>
      </w:r>
    </w:p>
    <w:p w:rsidR="00BF7E49" w:rsidRPr="00BF7E49" w:rsidRDefault="00BF7E49" w:rsidP="005B1229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BF7E49">
        <w:rPr>
          <w:rFonts w:ascii="Times New Roman" w:hAnsi="Times New Roman"/>
          <w:lang w:val="sr-Cyrl-RS"/>
        </w:rPr>
        <w:t>Којом одлуком се може одбити захтев странке за издавање уверења?</w:t>
      </w:r>
    </w:p>
    <w:p w:rsidR="00BF7E49" w:rsidRPr="00BF7E49" w:rsidRDefault="00BF7E49" w:rsidP="005B1229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BF7E49">
        <w:rPr>
          <w:rFonts w:ascii="Times New Roman" w:hAnsi="Times New Roman"/>
          <w:lang w:val="sr-Cyrl-RS"/>
        </w:rPr>
        <w:t>У којој форми се подноси захтев за издавање уверења?</w:t>
      </w:r>
    </w:p>
    <w:p w:rsidR="00BF7E49" w:rsidRPr="00BF7E49" w:rsidRDefault="00BF7E49" w:rsidP="005B1229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BF7E49">
        <w:rPr>
          <w:rFonts w:ascii="Times New Roman" w:hAnsi="Times New Roman"/>
          <w:lang w:val="sr-Cyrl-RS"/>
        </w:rPr>
        <w:t>Како се одређује месна надлежност органа у управним стварима које се тичу непокретности?</w:t>
      </w:r>
    </w:p>
    <w:p w:rsidR="00BF7E49" w:rsidRPr="00BF7E49" w:rsidRDefault="00BF7E49" w:rsidP="005B1229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BF7E49">
        <w:rPr>
          <w:rFonts w:ascii="Times New Roman" w:hAnsi="Times New Roman"/>
          <w:lang w:val="sr-Cyrl-RS"/>
        </w:rPr>
        <w:t>Ко одлучује о изузећу овлашћеног службеног лица?</w:t>
      </w:r>
    </w:p>
    <w:p w:rsidR="00BF7E49" w:rsidRPr="00BF7E49" w:rsidRDefault="00BF7E49" w:rsidP="005B1229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BF7E49">
        <w:rPr>
          <w:rFonts w:ascii="Times New Roman" w:hAnsi="Times New Roman"/>
          <w:lang w:val="sr-Cyrl-RS"/>
        </w:rPr>
        <w:t>Да ли постојање пуномоћја спречава странку да сама предузима радње у поступку?</w:t>
      </w:r>
    </w:p>
    <w:p w:rsidR="00BF7E49" w:rsidRPr="00BF7E49" w:rsidRDefault="00BF7E49" w:rsidP="005B1229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BF7E49">
        <w:rPr>
          <w:rFonts w:ascii="Times New Roman" w:hAnsi="Times New Roman"/>
          <w:lang w:val="sr-Cyrl-RS"/>
        </w:rPr>
        <w:t>У ком облику се даје пуномоћје?</w:t>
      </w:r>
    </w:p>
    <w:p w:rsidR="00BF7E49" w:rsidRPr="00BF7E49" w:rsidRDefault="00BF7E49" w:rsidP="005B1229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BF7E49">
        <w:rPr>
          <w:rFonts w:ascii="Times New Roman" w:hAnsi="Times New Roman"/>
          <w:lang w:val="sr-Cyrl-RS"/>
        </w:rPr>
        <w:t>Ко има право на разгледање списа по Закону о општем управном поступку?</w:t>
      </w:r>
    </w:p>
    <w:p w:rsidR="00BF7E49" w:rsidRPr="00BF7E49" w:rsidRDefault="00BF7E49" w:rsidP="005B1229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BF7E49">
        <w:rPr>
          <w:rFonts w:ascii="Times New Roman" w:hAnsi="Times New Roman"/>
          <w:lang w:val="sr-Cyrl-RS"/>
        </w:rPr>
        <w:t>Шта је доставница?</w:t>
      </w:r>
    </w:p>
    <w:p w:rsidR="00BF7E49" w:rsidRPr="00BF7E49" w:rsidRDefault="00BF7E49" w:rsidP="005B1229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BF7E49">
        <w:rPr>
          <w:rFonts w:ascii="Times New Roman" w:hAnsi="Times New Roman"/>
          <w:lang w:val="sr-Cyrl-RS"/>
        </w:rPr>
        <w:t>Да ли доставница може бити у електронском облику?</w:t>
      </w:r>
    </w:p>
    <w:p w:rsidR="00BF7E49" w:rsidRPr="00BF7E49" w:rsidRDefault="00BF7E49" w:rsidP="005B1229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BF7E49">
        <w:rPr>
          <w:rFonts w:ascii="Times New Roman" w:hAnsi="Times New Roman"/>
          <w:lang w:val="sr-Cyrl-RS"/>
        </w:rPr>
        <w:t>На који начин се покреће поступак за провођење промена у катастру непокретности?</w:t>
      </w:r>
    </w:p>
    <w:p w:rsidR="00BF7E49" w:rsidRPr="00BF7E49" w:rsidRDefault="00BF7E49" w:rsidP="005B1229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BF7E49">
        <w:rPr>
          <w:rFonts w:ascii="Times New Roman" w:hAnsi="Times New Roman"/>
          <w:lang w:val="sr-Cyrl-RS"/>
        </w:rPr>
        <w:t>Шта је јавно достављање?</w:t>
      </w:r>
    </w:p>
    <w:p w:rsidR="00BF7E49" w:rsidRPr="00BF7E49" w:rsidRDefault="00BF7E49" w:rsidP="005B1229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BF7E49">
        <w:rPr>
          <w:rFonts w:ascii="Times New Roman" w:hAnsi="Times New Roman"/>
          <w:lang w:val="sr-Cyrl-RS"/>
        </w:rPr>
        <w:t>Ко сноси трошкове поступка уколико је поступак покренут по службеној дужности и уколико је поступак повољно окончан по странку?</w:t>
      </w:r>
    </w:p>
    <w:p w:rsidR="00BF7E49" w:rsidRPr="00BF7E49" w:rsidRDefault="00BF7E49" w:rsidP="005B1229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BF7E49">
        <w:rPr>
          <w:rFonts w:ascii="Times New Roman" w:hAnsi="Times New Roman"/>
          <w:lang w:val="sr-Cyrl-RS"/>
        </w:rPr>
        <w:t>Којим актом се врши спајање више управних ствари у један поступак сходно Закону о општем управном поступку?</w:t>
      </w:r>
    </w:p>
    <w:p w:rsidR="00BF7E49" w:rsidRPr="00BF7E49" w:rsidRDefault="00BF7E49" w:rsidP="005B1229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BF7E49">
        <w:rPr>
          <w:rFonts w:ascii="Times New Roman" w:hAnsi="Times New Roman"/>
          <w:lang w:val="sr-Cyrl-RS"/>
        </w:rPr>
        <w:t>Да ли овлашћено службено лице може захтевати да се покаже оригинал исправе?</w:t>
      </w:r>
    </w:p>
    <w:p w:rsidR="00BF7E49" w:rsidRPr="00BF7E49" w:rsidRDefault="00BF7E49" w:rsidP="005B1229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BF7E49">
        <w:rPr>
          <w:rFonts w:ascii="Times New Roman" w:hAnsi="Times New Roman"/>
          <w:lang w:val="sr-Cyrl-RS"/>
        </w:rPr>
        <w:t>У ком року је првостепени орган дужан да поступи по другостепеном решењу и донесе ново решење?</w:t>
      </w:r>
    </w:p>
    <w:p w:rsidR="00BF7E49" w:rsidRPr="00BF7E49" w:rsidRDefault="00BF7E49" w:rsidP="005B1229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BF7E49">
        <w:rPr>
          <w:rFonts w:ascii="Times New Roman" w:hAnsi="Times New Roman"/>
          <w:lang w:val="sr-Cyrl-RS"/>
        </w:rPr>
        <w:t>Који орган одлучује о захтеву за понављање поступка?</w:t>
      </w:r>
    </w:p>
    <w:p w:rsidR="00BF7E49" w:rsidRPr="00BF7E49" w:rsidRDefault="00BF7E49" w:rsidP="005B1229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BF7E49">
        <w:rPr>
          <w:rFonts w:ascii="Times New Roman" w:hAnsi="Times New Roman"/>
          <w:lang w:val="sr-Cyrl-RS"/>
        </w:rPr>
        <w:t>Да ли је дозвољена жалба против решења којим се дозвољава понављање поступка?</w:t>
      </w:r>
    </w:p>
    <w:p w:rsidR="00BF7E49" w:rsidRPr="00BF7E49" w:rsidRDefault="00BF7E49" w:rsidP="005B1229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BF7E49">
        <w:rPr>
          <w:rFonts w:ascii="Times New Roman" w:hAnsi="Times New Roman"/>
          <w:lang w:val="sr-Cyrl-RS"/>
        </w:rPr>
        <w:t>У ком тренутку се плаћа такса?</w:t>
      </w:r>
    </w:p>
    <w:p w:rsidR="00BF7E49" w:rsidRPr="00BF7E49" w:rsidRDefault="00BF7E49" w:rsidP="005B1229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BF7E49">
        <w:rPr>
          <w:rFonts w:ascii="Times New Roman" w:hAnsi="Times New Roman"/>
          <w:lang w:val="sr-Cyrl-RS"/>
        </w:rPr>
        <w:t>Шта мора да садржи решење или друга исправа за коју је такса плаћена?</w:t>
      </w:r>
    </w:p>
    <w:p w:rsidR="00BF7E49" w:rsidRPr="00BF7E49" w:rsidRDefault="00BF7E49" w:rsidP="005B1229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BF7E49">
        <w:rPr>
          <w:rFonts w:ascii="Times New Roman" w:hAnsi="Times New Roman"/>
          <w:lang w:val="sr-Cyrl-RS"/>
        </w:rPr>
        <w:t>Како поступа служба за катастар непокретности у случају када обвезник који је дужан да плати таксу,  органу непосредно поднесе захтев уз који није приложен доказ о плаћеној такси?</w:t>
      </w:r>
    </w:p>
    <w:p w:rsidR="00BF7E49" w:rsidRPr="00BF7E49" w:rsidRDefault="00BF7E49" w:rsidP="005B1229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BF7E49">
        <w:rPr>
          <w:rFonts w:ascii="Times New Roman" w:hAnsi="Times New Roman"/>
          <w:lang w:val="sr-Cyrl-RS"/>
        </w:rPr>
        <w:t>Како поступа служба за катастар непокретности у случају када захтев,  уз који није приложен доказ о плаћеној такси у прописаном износу стигне поштом?</w:t>
      </w:r>
    </w:p>
    <w:p w:rsidR="00BF7E49" w:rsidRPr="00BF7E49" w:rsidRDefault="00BF7E49" w:rsidP="005B1229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BF7E49">
        <w:rPr>
          <w:rFonts w:ascii="Times New Roman" w:hAnsi="Times New Roman"/>
          <w:lang w:val="sr-Cyrl-RS"/>
        </w:rPr>
        <w:t>Да ли приход од такси које наплаћује Републички геодетски завод припада буџету Републике Србије?</w:t>
      </w:r>
    </w:p>
    <w:p w:rsidR="00BF7E49" w:rsidRPr="00BF7E49" w:rsidRDefault="00BF7E49" w:rsidP="005B1229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BF7E49">
        <w:rPr>
          <w:rFonts w:ascii="Times New Roman" w:hAnsi="Times New Roman"/>
          <w:lang w:val="sr-Cyrl-RS"/>
        </w:rPr>
        <w:t>Да ли су органи,  организације и институције Републике Србије ослобођени плаћања таксе?</w:t>
      </w:r>
    </w:p>
    <w:p w:rsidR="00BF7E49" w:rsidRPr="00BF7E49" w:rsidRDefault="00BF7E49" w:rsidP="005B1229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BF7E49">
        <w:rPr>
          <w:rFonts w:ascii="Times New Roman" w:hAnsi="Times New Roman"/>
          <w:lang w:val="sr-Cyrl-RS"/>
        </w:rPr>
        <w:t>Да ли су органи и организације аутономних покрајина,  односно јединица  локалне самоуправе ослобођени плаћања таксе?</w:t>
      </w:r>
    </w:p>
    <w:p w:rsidR="00BF7E49" w:rsidRPr="00BF7E49" w:rsidRDefault="00BF7E49" w:rsidP="005B1229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BF7E49">
        <w:rPr>
          <w:rFonts w:ascii="Times New Roman" w:hAnsi="Times New Roman"/>
          <w:lang w:val="sr-Cyrl-RS"/>
        </w:rPr>
        <w:t>Да ли организације обавезног социјалног осигурања плаћају таксу?</w:t>
      </w:r>
    </w:p>
    <w:p w:rsidR="00BF7E49" w:rsidRPr="00BF7E49" w:rsidRDefault="00BF7E49" w:rsidP="005B1229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BF7E49">
        <w:rPr>
          <w:rFonts w:ascii="Times New Roman" w:hAnsi="Times New Roman"/>
          <w:lang w:val="sr-Cyrl-RS"/>
        </w:rPr>
        <w:t>Да ли су јавна предузећа ослобођена плаћања таксе?</w:t>
      </w:r>
    </w:p>
    <w:p w:rsidR="00BF7E49" w:rsidRPr="00BF7E49" w:rsidRDefault="00BF7E49" w:rsidP="005B1229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BF7E49">
        <w:rPr>
          <w:rFonts w:ascii="Times New Roman" w:hAnsi="Times New Roman"/>
          <w:lang w:val="sr-Cyrl-RS"/>
        </w:rPr>
        <w:t>Да ли се плаћа такса за списе и радње у поступцима који се воде по службеној дужности?</w:t>
      </w:r>
    </w:p>
    <w:p w:rsidR="00BF7E49" w:rsidRPr="00BF7E49" w:rsidRDefault="00BF7E49" w:rsidP="005B1229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BF7E49">
        <w:rPr>
          <w:rFonts w:ascii="Times New Roman" w:hAnsi="Times New Roman"/>
          <w:lang w:val="sr-Cyrl-RS"/>
        </w:rPr>
        <w:t>Да ли се плаћа такса за списе и радње у поступку за исправљање грешака у решењима, другим исправама и службеним евиденцијама?</w:t>
      </w:r>
    </w:p>
    <w:p w:rsidR="00BF7E49" w:rsidRPr="00BF7E49" w:rsidRDefault="00BF7E49" w:rsidP="005B1229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BF7E49">
        <w:rPr>
          <w:rFonts w:ascii="Times New Roman" w:hAnsi="Times New Roman"/>
          <w:lang w:val="sr-Cyrl-RS"/>
        </w:rPr>
        <w:t>Да ли се плаћа такса за списе и радње за остваривање права из обавезног социјалног осигурања?</w:t>
      </w:r>
    </w:p>
    <w:p w:rsidR="00BF7E49" w:rsidRPr="00BF7E49" w:rsidRDefault="00BF7E49" w:rsidP="005B1229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BF7E49">
        <w:rPr>
          <w:rFonts w:ascii="Times New Roman" w:hAnsi="Times New Roman"/>
          <w:lang w:val="sr-Cyrl-RS"/>
        </w:rPr>
        <w:t>Да ли се плаћа такса за списе и радње за остваривање права из социјалне заштите?</w:t>
      </w:r>
    </w:p>
    <w:p w:rsidR="00BF7E49" w:rsidRPr="00BF7E49" w:rsidRDefault="00BF7E49" w:rsidP="005B1229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BF7E49">
        <w:rPr>
          <w:rFonts w:ascii="Times New Roman" w:hAnsi="Times New Roman"/>
          <w:lang w:val="sr-Cyrl-RS"/>
        </w:rPr>
        <w:lastRenderedPageBreak/>
        <w:t>Да ли се плаћа такса за списе и радње у поступку остваривања права на приступ информацијама од јавног значаја и права на заштиту података о личности?</w:t>
      </w:r>
    </w:p>
    <w:p w:rsidR="00BF7E49" w:rsidRPr="00BF7E49" w:rsidRDefault="00BF7E49" w:rsidP="005B1229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BF7E49">
        <w:rPr>
          <w:rFonts w:ascii="Times New Roman" w:hAnsi="Times New Roman"/>
          <w:lang w:val="sr-Cyrl-RS"/>
        </w:rPr>
        <w:t>Шта мора да садржи решење, исправа, документ или писмено, који се издаје без плаћања таксе?</w:t>
      </w:r>
    </w:p>
    <w:p w:rsidR="00BF7E49" w:rsidRPr="00BF7E49" w:rsidRDefault="00BF7E49" w:rsidP="005B1229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BF7E49">
        <w:rPr>
          <w:rFonts w:ascii="Times New Roman" w:hAnsi="Times New Roman"/>
          <w:lang w:val="sr-Cyrl-RS"/>
        </w:rPr>
        <w:t xml:space="preserve">На који начин се мењају висина утврђених  динарских износа такси? </w:t>
      </w:r>
    </w:p>
    <w:p w:rsidR="00BF7E49" w:rsidRPr="00BF7E49" w:rsidRDefault="00BF7E49" w:rsidP="005B1229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BF7E49">
        <w:rPr>
          <w:rFonts w:ascii="Times New Roman" w:hAnsi="Times New Roman"/>
          <w:lang w:val="sr-Cyrl-RS"/>
        </w:rPr>
        <w:t>У ком тренутку настаје примена објављених усклађених динарских износа такси?</w:t>
      </w:r>
    </w:p>
    <w:p w:rsidR="00BF7E49" w:rsidRPr="00BF7E49" w:rsidRDefault="00BF7E49" w:rsidP="005B1229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BF7E49">
        <w:rPr>
          <w:rFonts w:ascii="Times New Roman" w:hAnsi="Times New Roman"/>
          <w:lang w:val="sr-Cyrl-RS"/>
        </w:rPr>
        <w:t xml:space="preserve">Коликом новчаном казном  ће се казните одговорно лице у надлежном органу за прекршај ако изврши радњу по поднетом захтеву  без доказа о наплати таксе?  </w:t>
      </w:r>
    </w:p>
    <w:p w:rsidR="00BF7E49" w:rsidRPr="00BF7E49" w:rsidRDefault="00BF7E49" w:rsidP="005B1229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BF7E49">
        <w:rPr>
          <w:rFonts w:ascii="Times New Roman" w:hAnsi="Times New Roman"/>
          <w:lang w:val="sr-Cyrl-RS"/>
        </w:rPr>
        <w:t>На који  начин се плаћа такса за списе и радње у управним стварима и за друге списе и радње органа за настале  таксене обавезе, а које нису плаћене до дана ступања на снагу Закона  о републичким административним таксама?</w:t>
      </w:r>
    </w:p>
    <w:p w:rsidR="00BF7E49" w:rsidRPr="00BF7E49" w:rsidRDefault="00BF7E49" w:rsidP="005B1229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BF7E49">
        <w:rPr>
          <w:rFonts w:ascii="Times New Roman" w:hAnsi="Times New Roman"/>
          <w:lang w:val="sr-Cyrl-RS"/>
        </w:rPr>
        <w:t>Да ли се плаћа такса на захтев?</w:t>
      </w:r>
    </w:p>
    <w:p w:rsidR="00BF7E49" w:rsidRPr="00BF7E49" w:rsidRDefault="00BF7E49" w:rsidP="005B1229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BF7E49">
        <w:rPr>
          <w:rFonts w:ascii="Times New Roman" w:hAnsi="Times New Roman"/>
          <w:lang w:val="sr-Cyrl-RS"/>
        </w:rPr>
        <w:t>Колика је вредност таксе на захтев у динарима?</w:t>
      </w:r>
    </w:p>
    <w:p w:rsidR="00BF7E49" w:rsidRPr="00BF7E49" w:rsidRDefault="00BF7E49" w:rsidP="005B1229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BF7E49">
        <w:rPr>
          <w:rFonts w:ascii="Times New Roman" w:hAnsi="Times New Roman"/>
          <w:lang w:val="sr-Cyrl-RS"/>
        </w:rPr>
        <w:t>Да ли се плаћа такса на захтев за накнадни поднесак којим обвезник захтева брже поступање по раније поднетом захтеву?</w:t>
      </w:r>
    </w:p>
    <w:p w:rsidR="00BF7E49" w:rsidRPr="00BF7E49" w:rsidRDefault="00BF7E49" w:rsidP="005B1229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BF7E49">
        <w:rPr>
          <w:rFonts w:ascii="Times New Roman" w:hAnsi="Times New Roman"/>
          <w:lang w:val="sr-Cyrl-RS"/>
        </w:rPr>
        <w:t>За који облик издатог катастарског плана је најнижа висина таксе?</w:t>
      </w:r>
    </w:p>
    <w:p w:rsidR="00BF7E49" w:rsidRPr="00BF7E49" w:rsidRDefault="00BF7E49" w:rsidP="005B1229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BF7E49">
        <w:rPr>
          <w:rFonts w:ascii="Times New Roman" w:hAnsi="Times New Roman"/>
          <w:lang w:val="sr-Cyrl-RS"/>
        </w:rPr>
        <w:t>На који начин се врши обрачун таксе за издати катастарски план?</w:t>
      </w:r>
    </w:p>
    <w:p w:rsidR="00BF7E49" w:rsidRPr="00BF7E49" w:rsidRDefault="00BF7E49" w:rsidP="005B1229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BF7E49">
        <w:rPr>
          <w:rFonts w:ascii="Times New Roman" w:hAnsi="Times New Roman"/>
          <w:lang w:val="sr-Cyrl-RS"/>
        </w:rPr>
        <w:t>Да ли скице премера представљају предмет издавања података РГЗ-а?</w:t>
      </w:r>
    </w:p>
    <w:p w:rsidR="00BF7E49" w:rsidRPr="00BF7E49" w:rsidRDefault="00BF7E49" w:rsidP="005B1229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BF7E49">
        <w:rPr>
          <w:rFonts w:ascii="Times New Roman" w:hAnsi="Times New Roman"/>
          <w:lang w:val="sr-Cyrl-RS"/>
        </w:rPr>
        <w:t>Да ли су фотоскице предмет издавања података премера РГЗ-а?</w:t>
      </w:r>
    </w:p>
    <w:p w:rsidR="00BF7E49" w:rsidRPr="00BF7E49" w:rsidRDefault="00BF7E49" w:rsidP="005B1229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BF7E49">
        <w:rPr>
          <w:rFonts w:ascii="Times New Roman" w:hAnsi="Times New Roman"/>
          <w:lang w:val="sr-Cyrl-RS"/>
        </w:rPr>
        <w:t>Шта представља јединицу мере за издавање копије скице или фотоскице премера?</w:t>
      </w:r>
    </w:p>
    <w:p w:rsidR="00BF7E49" w:rsidRPr="00BF7E49" w:rsidRDefault="00BF7E49" w:rsidP="005B1229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BF7E49">
        <w:rPr>
          <w:rFonts w:ascii="Times New Roman" w:hAnsi="Times New Roman"/>
          <w:lang w:val="sr-Cyrl-RS"/>
        </w:rPr>
        <w:t>Шта представља јединицу мере за издавање алфанумеричких податке из базе података катастра непокретности на дигиталном медију, према специфичном захтеву?</w:t>
      </w:r>
    </w:p>
    <w:p w:rsidR="00BF7E49" w:rsidRPr="00BF7E49" w:rsidRDefault="00BF7E49" w:rsidP="005B1229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BF7E49">
        <w:rPr>
          <w:rFonts w:ascii="Times New Roman" w:hAnsi="Times New Roman"/>
          <w:lang w:val="sr-Cyrl-RS"/>
        </w:rPr>
        <w:t>На који начин се врши обрачун таксе за издати лист непокретности?</w:t>
      </w:r>
    </w:p>
    <w:p w:rsidR="00BF7E49" w:rsidRPr="00BF7E49" w:rsidRDefault="00BF7E49" w:rsidP="005B1229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BF7E49">
        <w:rPr>
          <w:rFonts w:ascii="Times New Roman" w:hAnsi="Times New Roman"/>
          <w:lang w:val="sr-Cyrl-RS"/>
        </w:rPr>
        <w:t>Да ли је издавање уверења о подацима последњег стања уписа у катастар непокретности представља предмет издавања података РГЗ-а?</w:t>
      </w:r>
    </w:p>
    <w:p w:rsidR="00BF7E49" w:rsidRPr="00BF7E49" w:rsidRDefault="00BF7E49" w:rsidP="005B1229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BF7E49">
        <w:rPr>
          <w:rFonts w:ascii="Times New Roman" w:hAnsi="Times New Roman"/>
          <w:lang w:val="sr-Cyrl-RS"/>
        </w:rPr>
        <w:t>На који начин се врши обрачун таксе за уверење о променама на непокретности?</w:t>
      </w:r>
    </w:p>
    <w:p w:rsidR="00BF7E49" w:rsidRPr="00BF7E49" w:rsidRDefault="00BF7E49" w:rsidP="005B1229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BF7E49">
        <w:rPr>
          <w:rFonts w:ascii="Times New Roman" w:hAnsi="Times New Roman"/>
          <w:lang w:val="sr-Cyrl-RS"/>
        </w:rPr>
        <w:t>Да ли РГЗ издаје уверење о идентификацији катастарске парцеле у односу на претходни премер?</w:t>
      </w:r>
    </w:p>
    <w:p w:rsidR="00BF7E49" w:rsidRPr="00BF7E49" w:rsidRDefault="00BF7E49" w:rsidP="005B1229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BF7E49">
        <w:rPr>
          <w:rFonts w:ascii="Times New Roman" w:hAnsi="Times New Roman"/>
          <w:lang w:val="sr-Cyrl-RS"/>
        </w:rPr>
        <w:t>Да ли РГЗ издаје уверење о поседовању непокретности на територији Републике Србије?</w:t>
      </w:r>
    </w:p>
    <w:p w:rsidR="00BF7E49" w:rsidRPr="00BF7E49" w:rsidRDefault="00BF7E49" w:rsidP="005B1229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BF7E49">
        <w:rPr>
          <w:rFonts w:ascii="Times New Roman" w:hAnsi="Times New Roman"/>
          <w:lang w:val="sr-Cyrl-RS"/>
        </w:rPr>
        <w:t>На који начин се врши обрачун таксе за промену на земљишту насталу деобом парцеле?</w:t>
      </w:r>
    </w:p>
    <w:p w:rsidR="00BF7E49" w:rsidRPr="00BF7E49" w:rsidRDefault="00BF7E49" w:rsidP="005B1229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BF7E49">
        <w:rPr>
          <w:rFonts w:ascii="Times New Roman" w:hAnsi="Times New Roman"/>
          <w:lang w:val="sr-Cyrl-RS"/>
        </w:rPr>
        <w:t>На који начин се врши обрачун таксе за промену на земљишту насталу спајањем парцела?</w:t>
      </w:r>
    </w:p>
    <w:p w:rsidR="00BF7E49" w:rsidRPr="00BF7E49" w:rsidRDefault="00BF7E49" w:rsidP="005B1229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BF7E49">
        <w:rPr>
          <w:rFonts w:ascii="Times New Roman" w:hAnsi="Times New Roman"/>
          <w:lang w:val="sr-Cyrl-RS"/>
        </w:rPr>
        <w:t>На који начин се врши обрачун таксе за за упис посебног дела објекта, са уписом имаоца права?</w:t>
      </w:r>
    </w:p>
    <w:p w:rsidR="00BF7E49" w:rsidRPr="00BF7E49" w:rsidRDefault="00BF7E49" w:rsidP="005B1229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BF7E49">
        <w:rPr>
          <w:rFonts w:ascii="Times New Roman" w:hAnsi="Times New Roman"/>
          <w:lang w:val="sr-Cyrl-RS"/>
        </w:rPr>
        <w:t>На који начин се врши обрачун таксе за упис објекта или посебног дела објекта, са уписом сусвојине у корист брачних, односно ванбрачних супружника?</w:t>
      </w:r>
    </w:p>
    <w:p w:rsidR="00BF7E49" w:rsidRPr="00BF7E49" w:rsidRDefault="00BF7E49" w:rsidP="005B1229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BF7E49">
        <w:rPr>
          <w:rFonts w:ascii="Times New Roman" w:hAnsi="Times New Roman"/>
          <w:lang w:val="sr-Cyrl-RS"/>
        </w:rPr>
        <w:t>На који начин се врши обрачун таксе за упис објекта или посебног дела објекта са уписом права у корист особа са инвалидитетом?</w:t>
      </w:r>
    </w:p>
    <w:p w:rsidR="00BF7E49" w:rsidRPr="00BF7E49" w:rsidRDefault="00BF7E49" w:rsidP="005B1229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BF7E49">
        <w:rPr>
          <w:rFonts w:ascii="Times New Roman" w:hAnsi="Times New Roman"/>
          <w:lang w:val="sr-Cyrl-RS"/>
        </w:rPr>
        <w:t>На који начин се врши обрачун таксе за промену имаоца права на непокретности?</w:t>
      </w:r>
    </w:p>
    <w:p w:rsidR="00BF7E49" w:rsidRPr="00BF7E49" w:rsidRDefault="00BF7E49" w:rsidP="005B1229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BF7E49">
        <w:rPr>
          <w:rFonts w:ascii="Times New Roman" w:hAnsi="Times New Roman"/>
          <w:lang w:val="sr-Cyrl-RS"/>
        </w:rPr>
        <w:t>На који начин се врши обрачун таксе за промену имаоца права на непокретности – упис сусвојине у корист брачних, односно ванбрачних супружника?</w:t>
      </w:r>
    </w:p>
    <w:p w:rsidR="00BF7E49" w:rsidRPr="00BF7E49" w:rsidRDefault="00BF7E49" w:rsidP="005B1229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BF7E49">
        <w:rPr>
          <w:rFonts w:ascii="Times New Roman" w:hAnsi="Times New Roman"/>
          <w:lang w:val="sr-Cyrl-RS"/>
        </w:rPr>
        <w:t>На који начин се врши обрачун таксе за промену имаоца права на непокретности –упис права у корист особа са инвалидитетом?</w:t>
      </w:r>
    </w:p>
    <w:p w:rsidR="00BF7E49" w:rsidRPr="00BF7E49" w:rsidRDefault="00BF7E49" w:rsidP="005B1229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BF7E49">
        <w:rPr>
          <w:rFonts w:ascii="Times New Roman" w:hAnsi="Times New Roman"/>
          <w:lang w:val="sr-Cyrl-RS"/>
        </w:rPr>
        <w:t>Шта представља јединицу мере за обрачун таксе за упис права својине већ уписаног држаоца?</w:t>
      </w:r>
    </w:p>
    <w:p w:rsidR="00BF7E49" w:rsidRPr="00BF7E49" w:rsidRDefault="00BF7E49" w:rsidP="005B1229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BF7E49">
        <w:rPr>
          <w:rFonts w:ascii="Times New Roman" w:hAnsi="Times New Roman"/>
          <w:lang w:val="sr-Cyrl-RS"/>
        </w:rPr>
        <w:lastRenderedPageBreak/>
        <w:t>На који начин се врши обрачун таксе за упис хипотеке којом се обезбеђује потраживање?</w:t>
      </w:r>
    </w:p>
    <w:p w:rsidR="00BF7E49" w:rsidRPr="00BF7E49" w:rsidRDefault="00BF7E49" w:rsidP="005B1229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BF7E49">
        <w:rPr>
          <w:rFonts w:ascii="Times New Roman" w:hAnsi="Times New Roman"/>
          <w:lang w:val="sr-Cyrl-RS"/>
        </w:rPr>
        <w:t>На који начин се врши обрачун таксе за упис забележбе постојања уговора о доживотном издржавању?</w:t>
      </w:r>
    </w:p>
    <w:p w:rsidR="00BF7E49" w:rsidRPr="00BF7E49" w:rsidRDefault="00BF7E49" w:rsidP="005B1229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BF7E49">
        <w:rPr>
          <w:rFonts w:ascii="Times New Roman" w:hAnsi="Times New Roman"/>
          <w:lang w:val="sr-Cyrl-RS"/>
        </w:rPr>
        <w:t>На који начин се врши обрачун таксе за упис забележбе која се односи на личност?</w:t>
      </w:r>
    </w:p>
    <w:p w:rsidR="00BF7E49" w:rsidRPr="00BF7E49" w:rsidRDefault="00BF7E49" w:rsidP="005B1229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BF7E49">
        <w:rPr>
          <w:rFonts w:ascii="Times New Roman" w:hAnsi="Times New Roman"/>
          <w:lang w:val="sr-Cyrl-RS"/>
        </w:rPr>
        <w:t>На који начин се врши  обрачун таксе за упис забележбе која се односи на непокретност?</w:t>
      </w:r>
    </w:p>
    <w:p w:rsidR="00BF7E49" w:rsidRPr="00BF7E49" w:rsidRDefault="00BF7E49" w:rsidP="005B1229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BF7E49">
        <w:rPr>
          <w:rFonts w:ascii="Times New Roman" w:hAnsi="Times New Roman"/>
          <w:lang w:val="sr-Cyrl-RS"/>
        </w:rPr>
        <w:t>На који начин се врши обрачун таксе за брисање уписа хипотеке?</w:t>
      </w:r>
    </w:p>
    <w:p w:rsidR="00BF7E49" w:rsidRPr="00BF7E49" w:rsidRDefault="00BF7E49" w:rsidP="005B1229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BF7E49">
        <w:rPr>
          <w:rFonts w:ascii="Times New Roman" w:hAnsi="Times New Roman"/>
          <w:lang w:val="sr-Cyrl-RS"/>
        </w:rPr>
        <w:t>На који начин се врши обрачун таксе за промену имаоца права на непокретности  на основу на основу једне исправе - решења о наслеђивању?</w:t>
      </w:r>
    </w:p>
    <w:p w:rsidR="00BF7E49" w:rsidRPr="00BF7E49" w:rsidRDefault="00BF7E49" w:rsidP="005B1229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BF7E49">
        <w:rPr>
          <w:rFonts w:ascii="Times New Roman" w:hAnsi="Times New Roman"/>
          <w:lang w:val="sr-Cyrl-RS"/>
        </w:rPr>
        <w:t>На који начин се врши обрачун таксе за промену имаоца права на непокретности  на основу на основу једне исправе - упис по основу исправе о враћању непокретности у складу са законом, која је одузета по ранијим прописима?</w:t>
      </w:r>
    </w:p>
    <w:p w:rsidR="00BF7E49" w:rsidRPr="00BF7E49" w:rsidRDefault="00BF7E49" w:rsidP="005B1229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BF7E49">
        <w:rPr>
          <w:rFonts w:ascii="Times New Roman" w:hAnsi="Times New Roman"/>
          <w:lang w:val="sr-Cyrl-RS"/>
        </w:rPr>
        <w:t>На који начин се врши обрачун таксе по основу претварања права коришћења у право својине ако је обвезник у складу са законом стекао право својине на грађевинском земљишту без накнаде?</w:t>
      </w:r>
    </w:p>
    <w:p w:rsidR="00BF7E49" w:rsidRPr="00BF7E49" w:rsidRDefault="00BF7E49" w:rsidP="005B1229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BF7E49">
        <w:rPr>
          <w:rFonts w:ascii="Times New Roman" w:hAnsi="Times New Roman"/>
          <w:lang w:val="sr-Cyrl-RS"/>
        </w:rPr>
        <w:t>На који начин се врши обрачун таксе за упис хипотеке ради обезбеђења једног потраживања ако се хипотека уписује на више непокретности које припадају различитим власницима?</w:t>
      </w:r>
    </w:p>
    <w:p w:rsidR="00BF7E49" w:rsidRPr="00BF7E49" w:rsidRDefault="00BF7E49" w:rsidP="005B1229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BF7E49">
        <w:rPr>
          <w:rFonts w:ascii="Times New Roman" w:hAnsi="Times New Roman"/>
          <w:lang w:val="sr-Cyrl-RS"/>
        </w:rPr>
        <w:t>На који начин се врши обрачун таксе за упис хипотеке ако се хипотеком обезбеђује више самосталних, независних потраживања?</w:t>
      </w:r>
    </w:p>
    <w:p w:rsidR="005F0CB7" w:rsidRPr="00BF7E49" w:rsidRDefault="00BF7E49" w:rsidP="005B1229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BF7E49">
        <w:rPr>
          <w:rFonts w:ascii="Times New Roman" w:hAnsi="Times New Roman"/>
          <w:lang w:val="sr-Cyrl-RS"/>
        </w:rPr>
        <w:t>На који начин се врши обрачун таксе за брисање претходно уписане забележбе која се односи на правни статус објекта у поступку уписа забележбе која се односи на непокретност?</w:t>
      </w:r>
    </w:p>
    <w:sectPr w:rsidR="005F0CB7" w:rsidRPr="00BF7E4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76AD6"/>
    <w:multiLevelType w:val="hybridMultilevel"/>
    <w:tmpl w:val="7A2EA514"/>
    <w:lvl w:ilvl="0" w:tplc="514405E4">
      <w:start w:val="1"/>
      <w:numFmt w:val="decimal"/>
      <w:lvlText w:val="%1.)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727B61"/>
    <w:multiLevelType w:val="hybridMultilevel"/>
    <w:tmpl w:val="7A2EA514"/>
    <w:lvl w:ilvl="0" w:tplc="514405E4">
      <w:start w:val="1"/>
      <w:numFmt w:val="decimal"/>
      <w:lvlText w:val="%1.)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D97487"/>
    <w:multiLevelType w:val="hybridMultilevel"/>
    <w:tmpl w:val="7A2EA514"/>
    <w:lvl w:ilvl="0" w:tplc="514405E4">
      <w:start w:val="1"/>
      <w:numFmt w:val="decimal"/>
      <w:lvlText w:val="%1.)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9E73BA"/>
    <w:multiLevelType w:val="hybridMultilevel"/>
    <w:tmpl w:val="7A2EA514"/>
    <w:lvl w:ilvl="0" w:tplc="514405E4">
      <w:start w:val="1"/>
      <w:numFmt w:val="decimal"/>
      <w:lvlText w:val="%1.)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A325B0"/>
    <w:multiLevelType w:val="hybridMultilevel"/>
    <w:tmpl w:val="98047026"/>
    <w:lvl w:ilvl="0" w:tplc="28E68988">
      <w:start w:val="98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4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027C"/>
    <w:rsid w:val="0012191F"/>
    <w:rsid w:val="0015027C"/>
    <w:rsid w:val="00154CCD"/>
    <w:rsid w:val="00187A84"/>
    <w:rsid w:val="003B1CDB"/>
    <w:rsid w:val="004000C4"/>
    <w:rsid w:val="004A6291"/>
    <w:rsid w:val="005B1229"/>
    <w:rsid w:val="005F0CB7"/>
    <w:rsid w:val="0060574C"/>
    <w:rsid w:val="0061089A"/>
    <w:rsid w:val="00651171"/>
    <w:rsid w:val="006E3A4A"/>
    <w:rsid w:val="007965C8"/>
    <w:rsid w:val="00A204D8"/>
    <w:rsid w:val="00AA2970"/>
    <w:rsid w:val="00BF1582"/>
    <w:rsid w:val="00BF7E49"/>
    <w:rsid w:val="00C15276"/>
    <w:rsid w:val="00E02D69"/>
    <w:rsid w:val="00F76D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871F51"/>
  <w15:chartTrackingRefBased/>
  <w15:docId w15:val="{CE6AC7F4-ADFE-43DB-B500-7F549A4DF8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5027C"/>
    <w:pPr>
      <w:spacing w:after="200" w:line="276" w:lineRule="auto"/>
      <w:ind w:left="720"/>
      <w:contextualSpacing/>
    </w:pPr>
    <w:rPr>
      <w:rFonts w:ascii="Calibri" w:eastAsia="Calibri" w:hAnsi="Calibri" w:cs="Times New Roman"/>
      <w:lang w:val="en-US"/>
    </w:rPr>
  </w:style>
  <w:style w:type="character" w:customStyle="1" w:styleId="highlight">
    <w:name w:val="highlight"/>
    <w:basedOn w:val="DefaultParagraphFont"/>
    <w:rsid w:val="005F0C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0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221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36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053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241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33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083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600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827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736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481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859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904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1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3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674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656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376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458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152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2268</Words>
  <Characters>12928</Characters>
  <Application>Microsoft Office Word</Application>
  <DocSecurity>0</DocSecurity>
  <Lines>107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Dejan Đorđević</dc:creator>
  <cp:keywords/>
  <dc:description/>
  <cp:lastModifiedBy>MD</cp:lastModifiedBy>
  <cp:revision>6</cp:revision>
  <dcterms:created xsi:type="dcterms:W3CDTF">2018-05-28T10:10:00Z</dcterms:created>
  <dcterms:modified xsi:type="dcterms:W3CDTF">2018-05-28T11:36:00Z</dcterms:modified>
</cp:coreProperties>
</file>